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9A" w:rsidRDefault="00CD3A9A"/>
    <w:p w:rsidR="00DA7DD1" w:rsidRPr="002E033F" w:rsidRDefault="00D86694">
      <w:pPr>
        <w:rPr>
          <w:b/>
        </w:rPr>
      </w:pPr>
      <w:r w:rsidRPr="002E033F">
        <w:rPr>
          <w:b/>
        </w:rPr>
        <w:t>NAPB Membership Committee Report</w:t>
      </w:r>
    </w:p>
    <w:p w:rsidR="00D86694" w:rsidRPr="002E033F" w:rsidRDefault="00CD3A9A">
      <w:pPr>
        <w:rPr>
          <w:b/>
        </w:rPr>
      </w:pPr>
      <w:r w:rsidRPr="002E033F">
        <w:rPr>
          <w:b/>
        </w:rPr>
        <w:t>2018-19</w:t>
      </w:r>
    </w:p>
    <w:p w:rsidR="00D86694" w:rsidRDefault="00CD3A9A">
      <w:r w:rsidRPr="00CD3A9A">
        <w:rPr>
          <w:noProof/>
        </w:rPr>
        <w:drawing>
          <wp:inline distT="0" distB="0" distL="0" distR="0" wp14:anchorId="607CCC4E" wp14:editId="38E03ECC">
            <wp:extent cx="5943600" cy="281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816225"/>
                    </a:xfrm>
                    <a:prstGeom prst="rect">
                      <a:avLst/>
                    </a:prstGeom>
                  </pic:spPr>
                </pic:pic>
              </a:graphicData>
            </a:graphic>
          </wp:inline>
        </w:drawing>
      </w:r>
    </w:p>
    <w:p w:rsidR="00FC71D1" w:rsidRDefault="00CD3A9A" w:rsidP="00D86694">
      <w:pPr>
        <w:pStyle w:val="ListParagraph"/>
        <w:numPr>
          <w:ilvl w:val="0"/>
          <w:numId w:val="1"/>
        </w:numPr>
      </w:pPr>
      <w:r>
        <w:t>Numbers for July are up significantly from June, and put us at our highest membership yet (451 members, with 304 professionals and 147 students)</w:t>
      </w:r>
    </w:p>
    <w:p w:rsidR="00461656" w:rsidRDefault="00461656" w:rsidP="00D86694">
      <w:pPr>
        <w:pStyle w:val="ListParagraph"/>
        <w:numPr>
          <w:ilvl w:val="0"/>
          <w:numId w:val="1"/>
        </w:numPr>
      </w:pPr>
      <w:r>
        <w:t xml:space="preserve">Dr. Brian Leckie has agreed to serve as our 2019-20 membership committee secretary. Our membership committee leadership is thus: Chair is Valerio </w:t>
      </w:r>
      <w:proofErr w:type="spellStart"/>
      <w:r>
        <w:t>Hoyos</w:t>
      </w:r>
      <w:proofErr w:type="spellEnd"/>
      <w:r>
        <w:t>-Villega</w:t>
      </w:r>
      <w:r w:rsidR="00A50379">
        <w:t>s</w:t>
      </w:r>
      <w:r>
        <w:t>, Vice-chair David Fang, and Secretary Brian Leckie.</w:t>
      </w:r>
    </w:p>
    <w:p w:rsidR="00CD3A9A" w:rsidRDefault="00CD3A9A" w:rsidP="00D86694">
      <w:pPr>
        <w:pStyle w:val="ListParagraph"/>
        <w:numPr>
          <w:ilvl w:val="0"/>
          <w:numId w:val="1"/>
        </w:numPr>
      </w:pPr>
      <w:r>
        <w:t>Accomplishments for NAPB membership committee for 2018-19</w:t>
      </w:r>
      <w:r w:rsidR="004D03BD">
        <w:t>:</w:t>
      </w:r>
    </w:p>
    <w:p w:rsidR="009B6698" w:rsidRDefault="009B6698" w:rsidP="009B6698">
      <w:pPr>
        <w:pStyle w:val="ListParagraph"/>
        <w:numPr>
          <w:ilvl w:val="1"/>
          <w:numId w:val="1"/>
        </w:numPr>
      </w:pPr>
      <w:r>
        <w:t>Exceeded 450 members for the first time since implementing fee-based membership in 2016; at same time reached all-time high of 300+ professional members</w:t>
      </w:r>
    </w:p>
    <w:p w:rsidR="00CD3A9A" w:rsidRDefault="00CD3A9A" w:rsidP="00CD3A9A">
      <w:pPr>
        <w:pStyle w:val="ListParagraph"/>
        <w:numPr>
          <w:ilvl w:val="1"/>
          <w:numId w:val="1"/>
        </w:numPr>
      </w:pPr>
      <w:r>
        <w:t xml:space="preserve">Sent business cards advertising NAPB to 8 </w:t>
      </w:r>
      <w:proofErr w:type="spellStart"/>
      <w:r>
        <w:t>Corteva</w:t>
      </w:r>
      <w:proofErr w:type="spellEnd"/>
      <w:r>
        <w:t xml:space="preserve"> symposia</w:t>
      </w:r>
    </w:p>
    <w:p w:rsidR="00CD3A9A" w:rsidRDefault="00CD3A9A" w:rsidP="00CD3A9A">
      <w:pPr>
        <w:pStyle w:val="ListParagraph"/>
        <w:numPr>
          <w:ilvl w:val="1"/>
          <w:numId w:val="1"/>
        </w:numPr>
      </w:pPr>
      <w:r>
        <w:t>Represented NAPB</w:t>
      </w:r>
      <w:r w:rsidR="004D03BD">
        <w:t xml:space="preserve"> with business cards or in person</w:t>
      </w:r>
      <w:r>
        <w:t xml:space="preserve"> at 5 conferences (ASA-CSSA, ASTA-row crop, ASTA-veg, Food Security conference, Sustainability conferences)</w:t>
      </w:r>
    </w:p>
    <w:p w:rsidR="00CD3A9A" w:rsidRDefault="00CD3A9A" w:rsidP="00CD3A9A">
      <w:pPr>
        <w:pStyle w:val="ListParagraph"/>
        <w:numPr>
          <w:ilvl w:val="1"/>
          <w:numId w:val="1"/>
        </w:numPr>
      </w:pPr>
      <w:r>
        <w:t>Successfully proposed increasing membership fee from $80 to $</w:t>
      </w:r>
      <w:bookmarkStart w:id="0" w:name="_GoBack"/>
      <w:bookmarkEnd w:id="0"/>
      <w:r w:rsidR="0061650A">
        <w:t>95</w:t>
      </w:r>
      <w:r>
        <w:t xml:space="preserve"> for professionals, and from $35 to $45 for students, to go into effect January 2020</w:t>
      </w:r>
    </w:p>
    <w:p w:rsidR="00CD3A9A" w:rsidRDefault="00CD3A9A" w:rsidP="00CD3A9A">
      <w:pPr>
        <w:pStyle w:val="ListParagraph"/>
        <w:numPr>
          <w:ilvl w:val="1"/>
          <w:numId w:val="1"/>
        </w:numPr>
      </w:pPr>
      <w:r>
        <w:t>Instituted a 3</w:t>
      </w:r>
      <w:r w:rsidRPr="00CD3A9A">
        <w:rPr>
          <w:vertAlign w:val="superscript"/>
        </w:rPr>
        <w:t>rd</w:t>
      </w:r>
      <w:r>
        <w:t xml:space="preserve"> reminder e-mail, sent directly from the NAPB President, to individuals whose membership has expired, asking them to consider renewing. This action was instituted in March, and could be one reason (along with annual meeting announcement) that membership began to increase</w:t>
      </w:r>
    </w:p>
    <w:p w:rsidR="00CD3A9A" w:rsidRDefault="004D03BD" w:rsidP="00CD3A9A">
      <w:pPr>
        <w:pStyle w:val="ListParagraph"/>
        <w:numPr>
          <w:ilvl w:val="1"/>
          <w:numId w:val="1"/>
        </w:numPr>
      </w:pPr>
      <w:r>
        <w:t>In July, worked with ACSESS to directly contact people who registered for the meeting as non-members to ask them to join as members for no additional cost. Because they had already paid a higher price to register as a non-member, this posed a win-win situation where they could opt to become members without paying another $80, and we could gain them as members (hopefully going forward beyond just this next year).</w:t>
      </w:r>
    </w:p>
    <w:p w:rsidR="004D03BD" w:rsidRDefault="004D03BD" w:rsidP="004D03BD">
      <w:pPr>
        <w:pStyle w:val="ListParagraph"/>
        <w:numPr>
          <w:ilvl w:val="0"/>
          <w:numId w:val="1"/>
        </w:numPr>
      </w:pPr>
      <w:r>
        <w:t>Areas of Focus for 2019-20 membership committee:</w:t>
      </w:r>
    </w:p>
    <w:p w:rsidR="00A50379" w:rsidRDefault="00A50379" w:rsidP="00A50379">
      <w:pPr>
        <w:pStyle w:val="ListParagraph"/>
        <w:numPr>
          <w:ilvl w:val="1"/>
          <w:numId w:val="1"/>
        </w:numPr>
      </w:pPr>
      <w:r>
        <w:t xml:space="preserve">Increase membership to 500 members, </w:t>
      </w:r>
      <w:r w:rsidR="002216DF">
        <w:t xml:space="preserve">by </w:t>
      </w:r>
      <w:r>
        <w:t>~12%</w:t>
      </w:r>
    </w:p>
    <w:p w:rsidR="004B276D" w:rsidRDefault="004B276D" w:rsidP="004B276D">
      <w:pPr>
        <w:pStyle w:val="ListParagraph"/>
        <w:numPr>
          <w:ilvl w:val="1"/>
          <w:numId w:val="1"/>
        </w:numPr>
      </w:pPr>
      <w:r>
        <w:lastRenderedPageBreak/>
        <w:t>Currently, membership management is managed separately through ACSESS and NAPB and it causes frequent discrepancies. Goal is to work with ACSESS to improve databasing and connectivity with NAPB website.</w:t>
      </w:r>
    </w:p>
    <w:p w:rsidR="004B276D" w:rsidRDefault="004B276D" w:rsidP="004B276D">
      <w:pPr>
        <w:pStyle w:val="ListParagraph"/>
        <w:numPr>
          <w:ilvl w:val="1"/>
          <w:numId w:val="1"/>
        </w:numPr>
      </w:pPr>
      <w:r>
        <w:t>Work with ACSESS to Incorporate an auto-renew option</w:t>
      </w:r>
    </w:p>
    <w:p w:rsidR="004B276D" w:rsidRDefault="004B276D" w:rsidP="004B276D">
      <w:pPr>
        <w:pStyle w:val="ListParagraph"/>
        <w:numPr>
          <w:ilvl w:val="1"/>
          <w:numId w:val="1"/>
        </w:numPr>
      </w:pPr>
      <w:r>
        <w:t>Merge member detail update with ACSESS, currently two separate processes for updating.</w:t>
      </w:r>
    </w:p>
    <w:p w:rsidR="00A50379" w:rsidRPr="00A50379" w:rsidRDefault="00FD1A54" w:rsidP="00A50379">
      <w:pPr>
        <w:pStyle w:val="ListParagraph"/>
        <w:numPr>
          <w:ilvl w:val="1"/>
          <w:numId w:val="1"/>
        </w:numPr>
        <w:rPr>
          <w:lang w:val="en-CA"/>
        </w:rPr>
      </w:pPr>
      <w:proofErr w:type="spellStart"/>
      <w:r w:rsidRPr="0061650A">
        <w:rPr>
          <w:lang w:val="it-IT"/>
        </w:rPr>
        <w:t>Improve</w:t>
      </w:r>
      <w:proofErr w:type="spellEnd"/>
      <w:r w:rsidRPr="0061650A">
        <w:rPr>
          <w:lang w:val="it-IT"/>
        </w:rPr>
        <w:t xml:space="preserve"> social media </w:t>
      </w:r>
      <w:proofErr w:type="spellStart"/>
      <w:r w:rsidRPr="0061650A">
        <w:rPr>
          <w:lang w:val="it-IT"/>
        </w:rPr>
        <w:t>presence</w:t>
      </w:r>
      <w:proofErr w:type="spellEnd"/>
      <w:r w:rsidRPr="0061650A">
        <w:rPr>
          <w:lang w:val="it-IT"/>
        </w:rPr>
        <w:t xml:space="preserve"> </w:t>
      </w:r>
      <w:r w:rsidR="00A50379" w:rsidRPr="0061650A">
        <w:rPr>
          <w:lang w:val="it-IT"/>
        </w:rPr>
        <w:t xml:space="preserve">NAPB </w:t>
      </w:r>
      <w:proofErr w:type="spellStart"/>
      <w:r w:rsidR="00A50379" w:rsidRPr="0061650A">
        <w:rPr>
          <w:lang w:val="it-IT"/>
        </w:rPr>
        <w:t>Twitter</w:t>
      </w:r>
      <w:proofErr w:type="spellEnd"/>
      <w:r w:rsidR="00113B57" w:rsidRPr="0061650A">
        <w:rPr>
          <w:lang w:val="it-IT"/>
        </w:rPr>
        <w:t>/</w:t>
      </w:r>
      <w:proofErr w:type="spellStart"/>
      <w:r w:rsidR="00113B57" w:rsidRPr="0061650A">
        <w:rPr>
          <w:lang w:val="it-IT"/>
        </w:rPr>
        <w:t>Linkedin</w:t>
      </w:r>
      <w:proofErr w:type="spellEnd"/>
      <w:r w:rsidRPr="0061650A">
        <w:rPr>
          <w:lang w:val="it-IT"/>
        </w:rPr>
        <w:t xml:space="preserve">. </w:t>
      </w:r>
      <w:r>
        <w:t xml:space="preserve">Video </w:t>
      </w:r>
      <w:proofErr w:type="gramStart"/>
      <w:r>
        <w:t>interviews</w:t>
      </w:r>
      <w:r w:rsidR="00113B57">
        <w:t>?</w:t>
      </w:r>
      <w:r>
        <w:t>.</w:t>
      </w:r>
      <w:proofErr w:type="gramEnd"/>
    </w:p>
    <w:p w:rsidR="004B276D" w:rsidRDefault="004B276D">
      <w:pPr>
        <w:pStyle w:val="ListParagraph"/>
        <w:numPr>
          <w:ilvl w:val="1"/>
          <w:numId w:val="1"/>
        </w:numPr>
      </w:pPr>
      <w:r>
        <w:t xml:space="preserve">Initiate a plan for recognizing long-term membership. NAPB 2020 will be 15 years since the formation of the organization. How to </w:t>
      </w:r>
      <w:proofErr w:type="spellStart"/>
      <w:r>
        <w:t>enourage</w:t>
      </w:r>
      <w:proofErr w:type="spellEnd"/>
      <w:r>
        <w:t>/reward?</w:t>
      </w:r>
    </w:p>
    <w:p w:rsidR="00461656" w:rsidRDefault="00461656" w:rsidP="00DF29BD">
      <w:pPr>
        <w:pStyle w:val="ListParagraph"/>
      </w:pPr>
    </w:p>
    <w:p w:rsidR="002E033F" w:rsidRDefault="002E033F" w:rsidP="00DF29BD">
      <w:pPr>
        <w:pStyle w:val="ListParagraph"/>
      </w:pPr>
    </w:p>
    <w:p w:rsidR="002E033F" w:rsidRDefault="002E033F" w:rsidP="00DF29BD">
      <w:pPr>
        <w:pStyle w:val="ListParagraph"/>
      </w:pPr>
    </w:p>
    <w:p w:rsidR="00DF29BD" w:rsidRDefault="00DF29BD" w:rsidP="00DF29BD">
      <w:pPr>
        <w:pStyle w:val="ListParagraph"/>
      </w:pPr>
      <w:r>
        <w:t>NAPB Membership Committee</w:t>
      </w:r>
    </w:p>
    <w:p w:rsidR="00DF29BD" w:rsidRDefault="00DF29BD" w:rsidP="00DF29BD">
      <w:pPr>
        <w:pStyle w:val="ListParagraph"/>
      </w:pPr>
      <w:r>
        <w:t>Jennifer Yates</w:t>
      </w:r>
    </w:p>
    <w:p w:rsidR="00DF29BD" w:rsidRDefault="00DF29BD" w:rsidP="00DF29BD">
      <w:pPr>
        <w:pStyle w:val="ListParagraph"/>
      </w:pPr>
      <w:r>
        <w:t xml:space="preserve">Valerio </w:t>
      </w:r>
      <w:proofErr w:type="spellStart"/>
      <w:r>
        <w:t>Hoyos</w:t>
      </w:r>
      <w:proofErr w:type="spellEnd"/>
      <w:r>
        <w:t>-Villega</w:t>
      </w:r>
      <w:r w:rsidR="00A50379">
        <w:t>s</w:t>
      </w:r>
    </w:p>
    <w:p w:rsidR="00DF29BD" w:rsidRDefault="00DF29BD" w:rsidP="00DF29BD">
      <w:pPr>
        <w:pStyle w:val="ListParagraph"/>
      </w:pPr>
      <w:r>
        <w:t>David Fang</w:t>
      </w:r>
    </w:p>
    <w:p w:rsidR="00DF29BD" w:rsidRDefault="00DF29BD" w:rsidP="00DF29BD">
      <w:pPr>
        <w:pStyle w:val="ListParagraph"/>
      </w:pPr>
      <w:r>
        <w:t>Brian Leckie</w:t>
      </w:r>
    </w:p>
    <w:p w:rsidR="00DF29BD" w:rsidRDefault="00DF29BD" w:rsidP="00DF29BD">
      <w:pPr>
        <w:pStyle w:val="ListParagraph"/>
      </w:pPr>
      <w:r>
        <w:t>Donn Cummings</w:t>
      </w:r>
    </w:p>
    <w:p w:rsidR="00DF29BD" w:rsidRDefault="00DF29BD" w:rsidP="00DF29BD">
      <w:pPr>
        <w:pStyle w:val="ListParagraph"/>
      </w:pPr>
      <w:r>
        <w:t>Hannah Senior</w:t>
      </w:r>
    </w:p>
    <w:p w:rsidR="00DF29BD" w:rsidRDefault="00DF29BD" w:rsidP="00DF29BD">
      <w:pPr>
        <w:pStyle w:val="ListParagraph"/>
      </w:pPr>
      <w:proofErr w:type="spellStart"/>
      <w:r>
        <w:t>Johnie</w:t>
      </w:r>
      <w:proofErr w:type="spellEnd"/>
      <w:r>
        <w:t xml:space="preserve"> Jenkins</w:t>
      </w:r>
    </w:p>
    <w:p w:rsidR="00DF29BD" w:rsidRDefault="00DF29BD" w:rsidP="00DF29BD">
      <w:pPr>
        <w:pStyle w:val="ListParagraph"/>
      </w:pPr>
      <w:r>
        <w:t>Rosalyn Shim</w:t>
      </w:r>
    </w:p>
    <w:p w:rsidR="00DF29BD" w:rsidRDefault="00DF29BD" w:rsidP="00DF29BD">
      <w:pPr>
        <w:pStyle w:val="ListParagraph"/>
      </w:pPr>
      <w:proofErr w:type="spellStart"/>
      <w:r>
        <w:t>Gurleen</w:t>
      </w:r>
      <w:proofErr w:type="spellEnd"/>
      <w:r>
        <w:t xml:space="preserve"> Kaur</w:t>
      </w:r>
    </w:p>
    <w:p w:rsidR="00D86694" w:rsidRDefault="00D86694"/>
    <w:sectPr w:rsidR="00D866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2B6" w:rsidRDefault="00F072B6" w:rsidP="00B247DD">
      <w:pPr>
        <w:spacing w:after="0" w:line="240" w:lineRule="auto"/>
      </w:pPr>
      <w:r>
        <w:separator/>
      </w:r>
    </w:p>
  </w:endnote>
  <w:endnote w:type="continuationSeparator" w:id="0">
    <w:p w:rsidR="00F072B6" w:rsidRDefault="00F072B6" w:rsidP="00B2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2B6" w:rsidRDefault="00F072B6" w:rsidP="00B247DD">
      <w:pPr>
        <w:spacing w:after="0" w:line="240" w:lineRule="auto"/>
      </w:pPr>
      <w:r>
        <w:separator/>
      </w:r>
    </w:p>
  </w:footnote>
  <w:footnote w:type="continuationSeparator" w:id="0">
    <w:p w:rsidR="00F072B6" w:rsidRDefault="00F072B6" w:rsidP="00B24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55CE"/>
    <w:multiLevelType w:val="hybridMultilevel"/>
    <w:tmpl w:val="13063214"/>
    <w:lvl w:ilvl="0" w:tplc="6F185EF8">
      <w:start w:val="1"/>
      <w:numFmt w:val="bullet"/>
      <w:lvlText w:val=""/>
      <w:lvlJc w:val="left"/>
      <w:pPr>
        <w:tabs>
          <w:tab w:val="num" w:pos="720"/>
        </w:tabs>
        <w:ind w:left="720" w:hanging="360"/>
      </w:pPr>
      <w:rPr>
        <w:rFonts w:ascii="Wingdings" w:hAnsi="Wingdings" w:hint="default"/>
      </w:rPr>
    </w:lvl>
    <w:lvl w:ilvl="1" w:tplc="BAA4AD96" w:tentative="1">
      <w:start w:val="1"/>
      <w:numFmt w:val="bullet"/>
      <w:lvlText w:val=""/>
      <w:lvlJc w:val="left"/>
      <w:pPr>
        <w:tabs>
          <w:tab w:val="num" w:pos="1440"/>
        </w:tabs>
        <w:ind w:left="1440" w:hanging="360"/>
      </w:pPr>
      <w:rPr>
        <w:rFonts w:ascii="Wingdings" w:hAnsi="Wingdings" w:hint="default"/>
      </w:rPr>
    </w:lvl>
    <w:lvl w:ilvl="2" w:tplc="C6183CB2" w:tentative="1">
      <w:start w:val="1"/>
      <w:numFmt w:val="bullet"/>
      <w:lvlText w:val=""/>
      <w:lvlJc w:val="left"/>
      <w:pPr>
        <w:tabs>
          <w:tab w:val="num" w:pos="2160"/>
        </w:tabs>
        <w:ind w:left="2160" w:hanging="360"/>
      </w:pPr>
      <w:rPr>
        <w:rFonts w:ascii="Wingdings" w:hAnsi="Wingdings" w:hint="default"/>
      </w:rPr>
    </w:lvl>
    <w:lvl w:ilvl="3" w:tplc="FBBE4114" w:tentative="1">
      <w:start w:val="1"/>
      <w:numFmt w:val="bullet"/>
      <w:lvlText w:val=""/>
      <w:lvlJc w:val="left"/>
      <w:pPr>
        <w:tabs>
          <w:tab w:val="num" w:pos="2880"/>
        </w:tabs>
        <w:ind w:left="2880" w:hanging="360"/>
      </w:pPr>
      <w:rPr>
        <w:rFonts w:ascii="Wingdings" w:hAnsi="Wingdings" w:hint="default"/>
      </w:rPr>
    </w:lvl>
    <w:lvl w:ilvl="4" w:tplc="E7D8C666" w:tentative="1">
      <w:start w:val="1"/>
      <w:numFmt w:val="bullet"/>
      <w:lvlText w:val=""/>
      <w:lvlJc w:val="left"/>
      <w:pPr>
        <w:tabs>
          <w:tab w:val="num" w:pos="3600"/>
        </w:tabs>
        <w:ind w:left="3600" w:hanging="360"/>
      </w:pPr>
      <w:rPr>
        <w:rFonts w:ascii="Wingdings" w:hAnsi="Wingdings" w:hint="default"/>
      </w:rPr>
    </w:lvl>
    <w:lvl w:ilvl="5" w:tplc="BA82ACBE" w:tentative="1">
      <w:start w:val="1"/>
      <w:numFmt w:val="bullet"/>
      <w:lvlText w:val=""/>
      <w:lvlJc w:val="left"/>
      <w:pPr>
        <w:tabs>
          <w:tab w:val="num" w:pos="4320"/>
        </w:tabs>
        <w:ind w:left="4320" w:hanging="360"/>
      </w:pPr>
      <w:rPr>
        <w:rFonts w:ascii="Wingdings" w:hAnsi="Wingdings" w:hint="default"/>
      </w:rPr>
    </w:lvl>
    <w:lvl w:ilvl="6" w:tplc="AA9CA6A6" w:tentative="1">
      <w:start w:val="1"/>
      <w:numFmt w:val="bullet"/>
      <w:lvlText w:val=""/>
      <w:lvlJc w:val="left"/>
      <w:pPr>
        <w:tabs>
          <w:tab w:val="num" w:pos="5040"/>
        </w:tabs>
        <w:ind w:left="5040" w:hanging="360"/>
      </w:pPr>
      <w:rPr>
        <w:rFonts w:ascii="Wingdings" w:hAnsi="Wingdings" w:hint="default"/>
      </w:rPr>
    </w:lvl>
    <w:lvl w:ilvl="7" w:tplc="C99E5AC8" w:tentative="1">
      <w:start w:val="1"/>
      <w:numFmt w:val="bullet"/>
      <w:lvlText w:val=""/>
      <w:lvlJc w:val="left"/>
      <w:pPr>
        <w:tabs>
          <w:tab w:val="num" w:pos="5760"/>
        </w:tabs>
        <w:ind w:left="5760" w:hanging="360"/>
      </w:pPr>
      <w:rPr>
        <w:rFonts w:ascii="Wingdings" w:hAnsi="Wingdings" w:hint="default"/>
      </w:rPr>
    </w:lvl>
    <w:lvl w:ilvl="8" w:tplc="1C08E5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8254FC"/>
    <w:multiLevelType w:val="hybridMultilevel"/>
    <w:tmpl w:val="E4D68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6694"/>
    <w:rsid w:val="00113B57"/>
    <w:rsid w:val="002216DF"/>
    <w:rsid w:val="002372BD"/>
    <w:rsid w:val="002825CB"/>
    <w:rsid w:val="002E033F"/>
    <w:rsid w:val="00405FB1"/>
    <w:rsid w:val="00461656"/>
    <w:rsid w:val="004B276D"/>
    <w:rsid w:val="004D03BD"/>
    <w:rsid w:val="0061650A"/>
    <w:rsid w:val="00812DC7"/>
    <w:rsid w:val="008A351B"/>
    <w:rsid w:val="009816F5"/>
    <w:rsid w:val="009B6698"/>
    <w:rsid w:val="00A50379"/>
    <w:rsid w:val="00B247DD"/>
    <w:rsid w:val="00CD3A9A"/>
    <w:rsid w:val="00D75732"/>
    <w:rsid w:val="00D86694"/>
    <w:rsid w:val="00DA7DD1"/>
    <w:rsid w:val="00DF29BD"/>
    <w:rsid w:val="00F072B6"/>
    <w:rsid w:val="00FA44D7"/>
    <w:rsid w:val="00FC71D1"/>
    <w:rsid w:val="00FD1A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EC9D2"/>
  <w15:chartTrackingRefBased/>
  <w15:docId w15:val="{AB0787B8-29F2-4B25-A294-5157DDDF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86694"/>
  </w:style>
  <w:style w:type="character" w:customStyle="1" w:styleId="DateChar">
    <w:name w:val="Date Char"/>
    <w:basedOn w:val="DefaultParagraphFont"/>
    <w:link w:val="Date"/>
    <w:uiPriority w:val="99"/>
    <w:semiHidden/>
    <w:rsid w:val="00D86694"/>
  </w:style>
  <w:style w:type="paragraph" w:styleId="ListParagraph">
    <w:name w:val="List Paragraph"/>
    <w:basedOn w:val="Normal"/>
    <w:uiPriority w:val="34"/>
    <w:qFormat/>
    <w:rsid w:val="00D86694"/>
    <w:pPr>
      <w:ind w:left="720"/>
      <w:contextualSpacing/>
    </w:pPr>
  </w:style>
  <w:style w:type="paragraph" w:styleId="Header">
    <w:name w:val="header"/>
    <w:basedOn w:val="Normal"/>
    <w:link w:val="HeaderChar"/>
    <w:uiPriority w:val="99"/>
    <w:unhideWhenUsed/>
    <w:rsid w:val="00B2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DD"/>
  </w:style>
  <w:style w:type="paragraph" w:styleId="Footer">
    <w:name w:val="footer"/>
    <w:basedOn w:val="Normal"/>
    <w:link w:val="FooterChar"/>
    <w:uiPriority w:val="99"/>
    <w:unhideWhenUsed/>
    <w:rsid w:val="00B2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DD"/>
  </w:style>
  <w:style w:type="paragraph" w:styleId="BalloonText">
    <w:name w:val="Balloon Text"/>
    <w:basedOn w:val="Normal"/>
    <w:link w:val="BalloonTextChar"/>
    <w:uiPriority w:val="99"/>
    <w:semiHidden/>
    <w:unhideWhenUsed/>
    <w:rsid w:val="00A50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662699">
      <w:bodyDiv w:val="1"/>
      <w:marLeft w:val="0"/>
      <w:marRight w:val="0"/>
      <w:marTop w:val="0"/>
      <w:marBottom w:val="0"/>
      <w:divBdr>
        <w:top w:val="none" w:sz="0" w:space="0" w:color="auto"/>
        <w:left w:val="none" w:sz="0" w:space="0" w:color="auto"/>
        <w:bottom w:val="none" w:sz="0" w:space="0" w:color="auto"/>
        <w:right w:val="none" w:sz="0" w:space="0" w:color="auto"/>
      </w:divBdr>
      <w:divsChild>
        <w:div w:id="1839886106">
          <w:marLeft w:val="547"/>
          <w:marRight w:val="0"/>
          <w:marTop w:val="2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91F20F8D6F944AC8AE6F1BBA5AA70" ma:contentTypeVersion="11" ma:contentTypeDescription="Create a new document." ma:contentTypeScope="" ma:versionID="b970cf19134598dcd6da7207afd3927f">
  <xsd:schema xmlns:xsd="http://www.w3.org/2001/XMLSchema" xmlns:xs="http://www.w3.org/2001/XMLSchema" xmlns:p="http://schemas.microsoft.com/office/2006/metadata/properties" xmlns:ns3="dec71830-131e-448f-a5ed-a4920a73d8ab" xmlns:ns4="f90fa40b-2c5e-4629-bb72-6c4babba1202" targetNamespace="http://schemas.microsoft.com/office/2006/metadata/properties" ma:root="true" ma:fieldsID="3ca5749d83ebc90ff08939ee64fde7de" ns3:_="" ns4:_="">
    <xsd:import namespace="dec71830-131e-448f-a5ed-a4920a73d8ab"/>
    <xsd:import namespace="f90fa40b-2c5e-4629-bb72-6c4babba12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1830-131e-448f-a5ed-a4920a73d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fa40b-2c5e-4629-bb72-6c4babba120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BD933-E978-47D8-95D6-27B6EEBCAA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6BB4F7-0EC0-44F4-8901-955C23C22CF2}">
  <ds:schemaRefs>
    <ds:schemaRef ds:uri="http://schemas.microsoft.com/sharepoint/v3/contenttype/forms"/>
  </ds:schemaRefs>
</ds:datastoreItem>
</file>

<file path=customXml/itemProps3.xml><?xml version="1.0" encoding="utf-8"?>
<ds:datastoreItem xmlns:ds="http://schemas.openxmlformats.org/officeDocument/2006/customXml" ds:itemID="{AAC0067A-E71B-48E3-BB73-7D7B29FAB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1830-131e-448f-a5ed-a4920a73d8ab"/>
    <ds:schemaRef ds:uri="f90fa40b-2c5e-4629-bb72-6c4babba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JENNIFER [AG/1005]</dc:creator>
  <cp:keywords/>
  <dc:description/>
  <cp:lastModifiedBy>Microsoft Office User</cp:lastModifiedBy>
  <cp:revision>3</cp:revision>
  <dcterms:created xsi:type="dcterms:W3CDTF">2019-08-15T12:08:00Z</dcterms:created>
  <dcterms:modified xsi:type="dcterms:W3CDTF">2019-08-21T16:50:00Z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0x010100D8891F20F8D6F944AC8AE6F1BBA5AA70</vt:lpwstr>
  </property>
</Properties>
</file>