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49BC" w14:textId="77777777" w:rsidR="006C5BCE" w:rsidRDefault="006C5BCE" w:rsidP="006C5BCE">
      <w:pPr>
        <w:jc w:val="center"/>
      </w:pPr>
      <w:r>
        <w:t xml:space="preserve">NAPB  - Monthly EC </w:t>
      </w:r>
      <w:r w:rsidRPr="006C5BCE">
        <w:t xml:space="preserve">and Committee </w:t>
      </w:r>
      <w:r>
        <w:t>Conference Call</w:t>
      </w:r>
    </w:p>
    <w:p w14:paraId="615DA50F" w14:textId="77777777" w:rsidR="006C5BCE" w:rsidRDefault="006C5BCE" w:rsidP="006C5BCE">
      <w:pPr>
        <w:jc w:val="center"/>
      </w:pPr>
      <w:r>
        <w:t>September 18, 2018</w:t>
      </w:r>
    </w:p>
    <w:p w14:paraId="609222B7" w14:textId="77777777" w:rsidR="006C5BCE" w:rsidRDefault="006C5BCE" w:rsidP="006C5BCE">
      <w:pPr>
        <w:jc w:val="center"/>
      </w:pPr>
    </w:p>
    <w:p w14:paraId="614AA065" w14:textId="77777777" w:rsidR="006C5BCE" w:rsidRDefault="006C5BCE" w:rsidP="006C5BCE">
      <w:r>
        <w:t xml:space="preserve">Attendees: Bill </w:t>
      </w:r>
      <w:r>
        <w:rPr>
          <w:rFonts w:eastAsia="Times New Roman"/>
        </w:rPr>
        <w:t xml:space="preserve">Rooney, Emily Ziemke, Jennifer Yates; Jodi Scheffler,  Zach Jones, Rob Duncan, Evan Craine, Donn Cummings, Peggy Ozias-Akins; Dave Bubeck, Wayne Smith, Don Jones,  Alex Lipka, Dan Packer, Jim McFerson, David Fang, </w:t>
      </w:r>
      <w:hyperlink r:id="rId4" w:history="1">
        <w:r>
          <w:rPr>
            <w:rStyle w:val="Hyperlink"/>
            <w:rFonts w:eastAsia="Times New Roman"/>
          </w:rPr>
          <w:t>mbkantar@hawaii.edu</w:t>
        </w:r>
      </w:hyperlink>
      <w:r>
        <w:rPr>
          <w:rFonts w:eastAsia="Times New Roman"/>
        </w:rPr>
        <w:t>, Todd Campbell</w:t>
      </w:r>
      <w:r>
        <w:rPr>
          <w:rFonts w:eastAsia="Times New Roman"/>
        </w:rPr>
        <w:br/>
      </w:r>
    </w:p>
    <w:p w14:paraId="06F81B56" w14:textId="77777777" w:rsidR="006C5BCE" w:rsidRDefault="006C5BCE" w:rsidP="006C5BCE">
      <w:r>
        <w:t>Minutes reviewed and approved with one correction, will resubmit</w:t>
      </w:r>
    </w:p>
    <w:p w14:paraId="773D6125" w14:textId="77777777" w:rsidR="006C5BCE" w:rsidRDefault="006C5BCE" w:rsidP="006C5BCE"/>
    <w:p w14:paraId="08C4BD68" w14:textId="77777777" w:rsidR="006C5BCE" w:rsidRDefault="006C5BCE" w:rsidP="006C5BCE">
      <w:r>
        <w:t>Todd Campbell reviewed upcoming schedule of conference calls, alternating monthly calls between Executive Committee only and alternating with EC plus Committee chairs and officers</w:t>
      </w:r>
    </w:p>
    <w:p w14:paraId="7EA30715" w14:textId="77777777" w:rsidR="006C5BCE" w:rsidRPr="006C5BCE" w:rsidRDefault="006C5BCE" w:rsidP="006C5BCE">
      <w:pPr>
        <w:rPr>
          <w:rFonts w:asciiTheme="minorHAnsi" w:hAnsiTheme="minorHAnsi"/>
        </w:rPr>
      </w:pPr>
      <w:r w:rsidRPr="006C5BCE">
        <w:rPr>
          <w:rFonts w:cs="Calibri"/>
          <w:b/>
          <w:bCs/>
        </w:rPr>
        <w:t>September 18, 1-2pm Eastern:  Kickoff with EC, Committee Chairs, and all committee members invited</w:t>
      </w:r>
    </w:p>
    <w:p w14:paraId="4F53BBB2" w14:textId="77777777" w:rsidR="006C5BCE" w:rsidRPr="006C5BCE" w:rsidRDefault="006C5BCE" w:rsidP="006C5BCE">
      <w:r w:rsidRPr="006C5BCE">
        <w:rPr>
          <w:rFonts w:cs="Calibri"/>
        </w:rPr>
        <w:t>October 16, 1-2pm Eastern: EC only</w:t>
      </w:r>
    </w:p>
    <w:p w14:paraId="5A547A4C" w14:textId="77777777" w:rsidR="006C5BCE" w:rsidRPr="006C5BCE" w:rsidRDefault="006C5BCE" w:rsidP="006C5BCE">
      <w:r w:rsidRPr="006C5BCE">
        <w:rPr>
          <w:rFonts w:cs="Calibri"/>
          <w:b/>
          <w:bCs/>
        </w:rPr>
        <w:t>November 20, 1-2pm Eastern: Committee Chairs report, and all committee members invited and can join at their discretion</w:t>
      </w:r>
    </w:p>
    <w:p w14:paraId="75E49F41" w14:textId="77777777" w:rsidR="006C5BCE" w:rsidRPr="006C5BCE" w:rsidRDefault="006C5BCE" w:rsidP="006C5BCE">
      <w:r w:rsidRPr="006C5BCE">
        <w:rPr>
          <w:rFonts w:cs="Calibri"/>
        </w:rPr>
        <w:t>December 18, 1-2pm Eastern: EC only</w:t>
      </w:r>
    </w:p>
    <w:p w14:paraId="5EBE8529" w14:textId="77777777" w:rsidR="006C5BCE" w:rsidRPr="006C5BCE" w:rsidRDefault="006C5BCE" w:rsidP="006C5BCE">
      <w:r w:rsidRPr="006C5BCE">
        <w:rPr>
          <w:rFonts w:cs="Calibri"/>
          <w:b/>
          <w:bCs/>
        </w:rPr>
        <w:t>January 15, 1-2pm Eastern: Committee Chairs report, and all committee members invited and can join at their discretion</w:t>
      </w:r>
    </w:p>
    <w:p w14:paraId="4E075C2C" w14:textId="77777777" w:rsidR="006C5BCE" w:rsidRPr="006C5BCE" w:rsidRDefault="006C5BCE" w:rsidP="006C5BCE">
      <w:r w:rsidRPr="006C5BCE">
        <w:rPr>
          <w:rFonts w:cs="Calibri"/>
        </w:rPr>
        <w:t>February 19, 1-2pm Eastern: EC only</w:t>
      </w:r>
    </w:p>
    <w:p w14:paraId="0B67DB81" w14:textId="77777777" w:rsidR="006C5BCE" w:rsidRPr="006C5BCE" w:rsidRDefault="006C5BCE" w:rsidP="006C5BCE">
      <w:r w:rsidRPr="006C5BCE">
        <w:rPr>
          <w:rFonts w:cs="Calibri"/>
          <w:b/>
          <w:bCs/>
        </w:rPr>
        <w:t>March 19, 1-2pm Eastern: Committee Chairs report, and all committee members invited and can join at their discretion</w:t>
      </w:r>
    </w:p>
    <w:p w14:paraId="2A5C9D56" w14:textId="77777777" w:rsidR="006C5BCE" w:rsidRPr="006C5BCE" w:rsidRDefault="006C5BCE" w:rsidP="006C5BCE">
      <w:r w:rsidRPr="006C5BCE">
        <w:rPr>
          <w:rFonts w:cs="Calibri"/>
        </w:rPr>
        <w:t>April 16, 1-2pm Eastern: EC only</w:t>
      </w:r>
    </w:p>
    <w:p w14:paraId="3E0CABEF" w14:textId="77777777" w:rsidR="006C5BCE" w:rsidRPr="006C5BCE" w:rsidRDefault="006C5BCE" w:rsidP="006C5BCE">
      <w:r w:rsidRPr="006C5BCE">
        <w:rPr>
          <w:rFonts w:cs="Calibri"/>
          <w:b/>
          <w:bCs/>
        </w:rPr>
        <w:t>May 21, 1-2pm Eastern: Committee Chairs report, and all committee members invited and can join at their discretion</w:t>
      </w:r>
    </w:p>
    <w:p w14:paraId="072CB270" w14:textId="77777777" w:rsidR="006C5BCE" w:rsidRPr="006C5BCE" w:rsidRDefault="006C5BCE" w:rsidP="006C5BCE">
      <w:r w:rsidRPr="006C5BCE">
        <w:rPr>
          <w:rFonts w:cs="Calibri"/>
        </w:rPr>
        <w:t>June 18, 1-2pm Eastern: EC only</w:t>
      </w:r>
    </w:p>
    <w:p w14:paraId="58C63885" w14:textId="77777777" w:rsidR="006C5BCE" w:rsidRPr="006C5BCE" w:rsidRDefault="006C5BCE" w:rsidP="006C5BCE">
      <w:r w:rsidRPr="006C5BCE">
        <w:rPr>
          <w:rFonts w:cs="Calibri"/>
          <w:b/>
          <w:bCs/>
        </w:rPr>
        <w:t>July 16, 1-2pm Eastern: Committee Chairs report, and all committee members invited and can join at their discretion</w:t>
      </w:r>
    </w:p>
    <w:p w14:paraId="47732B3F" w14:textId="77777777" w:rsidR="006C5BCE" w:rsidRPr="006C5BCE" w:rsidRDefault="006C5BCE" w:rsidP="006C5BCE">
      <w:r w:rsidRPr="006C5BCE">
        <w:rPr>
          <w:rFonts w:cs="Calibri"/>
        </w:rPr>
        <w:t>August 20, 1-2pm Eastern: EC only</w:t>
      </w:r>
    </w:p>
    <w:p w14:paraId="284EDD11" w14:textId="77777777" w:rsidR="006C5BCE" w:rsidRDefault="006C5BCE">
      <w:pPr>
        <w:spacing w:after="200" w:line="276" w:lineRule="auto"/>
      </w:pPr>
    </w:p>
    <w:p w14:paraId="74838C18" w14:textId="77777777" w:rsidR="006C5BCE" w:rsidRDefault="006C5BCE" w:rsidP="006C5BCE">
      <w:r>
        <w:t xml:space="preserve">Todd Campbell reviewed proposed tasks for NAPB committees to follow: </w:t>
      </w:r>
    </w:p>
    <w:p w14:paraId="75A27A63" w14:textId="77777777" w:rsidR="006C5BCE" w:rsidRDefault="006C5BCE" w:rsidP="006C5BCE">
      <w:r>
        <w:rPr>
          <w:noProof/>
        </w:rPr>
        <w:lastRenderedPageBreak/>
        <w:drawing>
          <wp:inline distT="0" distB="0" distL="0" distR="0" wp14:anchorId="7DC975DE" wp14:editId="34BBC2EE">
            <wp:extent cx="5676900" cy="3990975"/>
            <wp:effectExtent l="0" t="0" r="0" b="9525"/>
            <wp:docPr id="2" name="Picture 2" descr="cid:image001.png@01D44F48.F53BB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4F48.F53BBE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29F6" w14:textId="77777777" w:rsidR="006C5BCE" w:rsidRDefault="006C5BCE" w:rsidP="006C5BCE">
      <w:pPr>
        <w:rPr>
          <w:b/>
        </w:rPr>
      </w:pPr>
      <w:r>
        <w:rPr>
          <w:b/>
        </w:rPr>
        <w:t xml:space="preserve">Committee Report Highlights: </w:t>
      </w:r>
    </w:p>
    <w:p w14:paraId="6CDCC843" w14:textId="77777777" w:rsidR="006C5BCE" w:rsidRDefault="006C5BCE" w:rsidP="006C5BCE">
      <w:pPr>
        <w:rPr>
          <w:rFonts w:asciiTheme="minorHAnsi" w:hAnsiTheme="minorHAnsi" w:cstheme="minorBidi"/>
        </w:rPr>
      </w:pPr>
    </w:p>
    <w:p w14:paraId="6CFBA2F4" w14:textId="05A3DF32" w:rsidR="006C5BCE" w:rsidRDefault="006C5BCE" w:rsidP="006C5BCE">
      <w:r>
        <w:rPr>
          <w:b/>
        </w:rPr>
        <w:t>Financial report</w:t>
      </w:r>
      <w:r>
        <w:t xml:space="preserve"> – Don Jones, not available for the call, Todd </w:t>
      </w:r>
      <w:r w:rsidR="004243E8">
        <w:t>Camp</w:t>
      </w:r>
      <w:bookmarkStart w:id="0" w:name="_GoBack"/>
      <w:bookmarkEnd w:id="0"/>
      <w:r w:rsidR="004243E8">
        <w:t xml:space="preserve">bell </w:t>
      </w:r>
      <w:r>
        <w:t xml:space="preserve">reviewed financials: </w:t>
      </w:r>
    </w:p>
    <w:p w14:paraId="0CA76B25" w14:textId="77777777" w:rsidR="006C5BCE" w:rsidRDefault="006C5BCE" w:rsidP="006C5BCE"/>
    <w:p w14:paraId="0DC631B4" w14:textId="77777777" w:rsidR="006C5BCE" w:rsidRDefault="006C5BCE" w:rsidP="006C5BCE">
      <w:r>
        <w:t>Reviewed bank statement and statement of revenue and expense</w:t>
      </w:r>
    </w:p>
    <w:p w14:paraId="076D6FE8" w14:textId="77777777" w:rsidR="006C5BCE" w:rsidRDefault="006C5BCE" w:rsidP="006C5BCE">
      <w:r>
        <w:t>Guelph NAPB meetings are not yet incorporated into this month’s statement</w:t>
      </w:r>
    </w:p>
    <w:p w14:paraId="0C6ABC86" w14:textId="77777777" w:rsidR="006C5BCE" w:rsidRDefault="006C5BCE" w:rsidP="006C5BCE">
      <w:r>
        <w:rPr>
          <w:noProof/>
        </w:rPr>
        <w:lastRenderedPageBreak/>
        <w:drawing>
          <wp:inline distT="0" distB="0" distL="0" distR="0" wp14:anchorId="2231F2EA" wp14:editId="7140B54D">
            <wp:extent cx="5010150" cy="3219450"/>
            <wp:effectExtent l="0" t="0" r="0" b="0"/>
            <wp:docPr id="1" name="Picture 1" descr="cid:image002.png@01D44F49.AC586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4F49.AC586C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1EB8" w14:textId="77777777" w:rsidR="006C5BCE" w:rsidRDefault="006C5BCE" w:rsidP="006C5BCE"/>
    <w:p w14:paraId="25DA61F8" w14:textId="77777777" w:rsidR="006C5BCE" w:rsidRDefault="006C5BCE" w:rsidP="006C5BCE">
      <w:r>
        <w:t>*Action: Dave Bubeck will check in with Don Jones to work with Univ. of Guelph contacts to finalize the annual meeting budget impacts to financial statements</w:t>
      </w:r>
    </w:p>
    <w:p w14:paraId="45ED3AF0" w14:textId="77777777" w:rsidR="006C5BCE" w:rsidRDefault="006C5BCE" w:rsidP="006C5BCE">
      <w:r>
        <w:t>Wayne Smith – some reoccurring expenses from non-business/academic type folks – need to determine in what months to charge to expense reports</w:t>
      </w:r>
    </w:p>
    <w:p w14:paraId="38FAECD8" w14:textId="77777777" w:rsidR="006C5BCE" w:rsidRDefault="006C5BCE" w:rsidP="006C5BCE"/>
    <w:p w14:paraId="0D5CE447" w14:textId="77777777" w:rsidR="006C5BCE" w:rsidRDefault="006C5BCE" w:rsidP="006C5BCE">
      <w:r>
        <w:rPr>
          <w:b/>
        </w:rPr>
        <w:t>Membership committee</w:t>
      </w:r>
      <w:r>
        <w:t xml:space="preserve"> – Jennifer Yates</w:t>
      </w:r>
    </w:p>
    <w:p w14:paraId="3FAE280C" w14:textId="77777777" w:rsidR="006C5BCE" w:rsidRDefault="006C5BCE" w:rsidP="006C5BCE"/>
    <w:p w14:paraId="17432D4D" w14:textId="77777777" w:rsidR="006C5BCE" w:rsidRDefault="006C5BCE" w:rsidP="006C5BCE">
      <w:r>
        <w:t>-increasing membership</w:t>
      </w:r>
    </w:p>
    <w:p w14:paraId="072DADC1" w14:textId="77777777" w:rsidR="006C5BCE" w:rsidRDefault="006C5BCE" w:rsidP="006C5BCE">
      <w:r>
        <w:t>-detailing the value of membership</w:t>
      </w:r>
    </w:p>
    <w:p w14:paraId="7E6F833A" w14:textId="77777777" w:rsidR="006C5BCE" w:rsidRDefault="006C5BCE" w:rsidP="006C5BCE">
      <w:r>
        <w:t>-survey of members – insights to value of membership</w:t>
      </w:r>
    </w:p>
    <w:p w14:paraId="170A382A" w14:textId="77777777" w:rsidR="006C5BCE" w:rsidRDefault="006C5BCE" w:rsidP="006C5BCE">
      <w:r>
        <w:t>-Jennifer will also participate in monthly Education committee</w:t>
      </w:r>
    </w:p>
    <w:p w14:paraId="7E1972E7" w14:textId="77777777" w:rsidR="006C5BCE" w:rsidRDefault="006C5BCE" w:rsidP="006C5BCE">
      <w:r>
        <w:t>-all time high of 444 NAPB members</w:t>
      </w:r>
    </w:p>
    <w:p w14:paraId="315A0B58" w14:textId="77777777" w:rsidR="006C5BCE" w:rsidRDefault="006C5BCE" w:rsidP="006C5BCE">
      <w:r>
        <w:t>-student membership has maintained at about 1/3 of total members</w:t>
      </w:r>
    </w:p>
    <w:p w14:paraId="6671F985" w14:textId="77777777" w:rsidR="006C5BCE" w:rsidRDefault="006C5BCE" w:rsidP="006C5BCE"/>
    <w:p w14:paraId="3D7E5941" w14:textId="77777777" w:rsidR="006C5BCE" w:rsidRDefault="006C5BCE" w:rsidP="006C5BCE">
      <w:r>
        <w:rPr>
          <w:b/>
        </w:rPr>
        <w:t>Advocacy Committee</w:t>
      </w:r>
      <w:r>
        <w:t xml:space="preserve"> - Bill Rooney</w:t>
      </w:r>
    </w:p>
    <w:p w14:paraId="3332E8B5" w14:textId="77777777" w:rsidR="006C5BCE" w:rsidRDefault="006C5BCE" w:rsidP="006C5BCE">
      <w:r>
        <w:t>-positions and advocacy for the farm bill and inclusion of GRIN activities in the farm bill – distributed</w:t>
      </w:r>
    </w:p>
    <w:p w14:paraId="43163647" w14:textId="77777777" w:rsidR="006C5BCE" w:rsidRDefault="006C5BCE" w:rsidP="006C5BCE">
      <w:r>
        <w:t xml:space="preserve">-here to support the legislative influence according to the key areas of interest to NAPB by-laws and interest </w:t>
      </w:r>
    </w:p>
    <w:p w14:paraId="462D296B" w14:textId="77777777" w:rsidR="006C5BCE" w:rsidRDefault="006C5BCE" w:rsidP="006C5BCE">
      <w:r>
        <w:t>-importance of connecting the advocacy committee to the ASTA efforts on the hill</w:t>
      </w:r>
    </w:p>
    <w:p w14:paraId="4D9ACFBA" w14:textId="77777777" w:rsidR="006C5BCE" w:rsidRDefault="006C5BCE" w:rsidP="006C5BCE"/>
    <w:p w14:paraId="471FF4F3" w14:textId="77777777" w:rsidR="006C5BCE" w:rsidRDefault="006C5BCE" w:rsidP="006C5BCE">
      <w:r>
        <w:rPr>
          <w:b/>
        </w:rPr>
        <w:t>Education Committee</w:t>
      </w:r>
      <w:r>
        <w:t xml:space="preserve"> – Rob Duncan</w:t>
      </w:r>
    </w:p>
    <w:p w14:paraId="3004FB13" w14:textId="77777777" w:rsidR="006C5BCE" w:rsidRDefault="006C5BCE" w:rsidP="006C5BCE">
      <w:r>
        <w:t>-met on Sept. 5</w:t>
      </w:r>
      <w:r>
        <w:rPr>
          <w:vertAlign w:val="superscript"/>
        </w:rPr>
        <w:t>th</w:t>
      </w:r>
      <w:r>
        <w:t>, 7 members in attendance</w:t>
      </w:r>
    </w:p>
    <w:p w14:paraId="4A20D7DA" w14:textId="77777777" w:rsidR="006C5BCE" w:rsidRDefault="006C5BCE" w:rsidP="006C5BCE">
      <w:r>
        <w:t>-range of topics on report</w:t>
      </w:r>
    </w:p>
    <w:p w14:paraId="690598C4" w14:textId="77777777" w:rsidR="006C5BCE" w:rsidRDefault="006C5BCE" w:rsidP="006C5BCE">
      <w:r>
        <w:t>-goals in 2018-19</w:t>
      </w:r>
    </w:p>
    <w:p w14:paraId="16C2777D" w14:textId="77777777" w:rsidR="006C5BCE" w:rsidRDefault="006C5BCE" w:rsidP="006C5BCE">
      <w:r>
        <w:t>-continuing webinar series and youtube channel</w:t>
      </w:r>
    </w:p>
    <w:p w14:paraId="3D6EB98C" w14:textId="77777777" w:rsidR="006C5BCE" w:rsidRDefault="006C5BCE" w:rsidP="006C5BCE">
      <w:r>
        <w:t>-highlight new and emerging technologies</w:t>
      </w:r>
    </w:p>
    <w:p w14:paraId="5BD1001B" w14:textId="77777777" w:rsidR="006C5BCE" w:rsidRDefault="006C5BCE" w:rsidP="006C5BCE">
      <w:r>
        <w:t>-enable webinar series for continuing education credits</w:t>
      </w:r>
    </w:p>
    <w:p w14:paraId="7BFDFA40" w14:textId="77777777" w:rsidR="006C5BCE" w:rsidRDefault="006C5BCE" w:rsidP="006C5BCE">
      <w:r>
        <w:t>-focus on public plant breeding outreach</w:t>
      </w:r>
    </w:p>
    <w:p w14:paraId="59765F69" w14:textId="77777777" w:rsidR="006C5BCE" w:rsidRDefault="006C5BCE" w:rsidP="006C5BCE">
      <w:r>
        <w:lastRenderedPageBreak/>
        <w:t>-starting work on technical skills workshop – to be held in conjunction with 2019 annual meeting</w:t>
      </w:r>
    </w:p>
    <w:p w14:paraId="2D372A38" w14:textId="77777777" w:rsidR="006C5BCE" w:rsidRDefault="006C5BCE" w:rsidP="006C5BCE"/>
    <w:p w14:paraId="385B6F79" w14:textId="77777777" w:rsidR="006C5BCE" w:rsidRDefault="006C5BCE" w:rsidP="006C5BCE">
      <w:r>
        <w:t>*Action - get in touch with Peggy and UGA organizing committee to detail out  the technical skills workshop</w:t>
      </w:r>
    </w:p>
    <w:p w14:paraId="26D05996" w14:textId="77777777" w:rsidR="006C5BCE" w:rsidRDefault="006C5BCE" w:rsidP="006C5BCE"/>
    <w:p w14:paraId="2209A729" w14:textId="77777777" w:rsidR="006C5BCE" w:rsidRDefault="006C5BCE" w:rsidP="006C5BCE">
      <w:r>
        <w:rPr>
          <w:b/>
        </w:rPr>
        <w:t>Communication Committee</w:t>
      </w:r>
      <w:r>
        <w:t xml:space="preserve"> – Zach Jones</w:t>
      </w:r>
    </w:p>
    <w:p w14:paraId="675E974D" w14:textId="77777777" w:rsidR="006C5BCE" w:rsidRDefault="006C5BCE" w:rsidP="006C5BCE">
      <w:r>
        <w:t>-committee meeting scheduled for the end of the month</w:t>
      </w:r>
    </w:p>
    <w:p w14:paraId="32DF42C9" w14:textId="77777777" w:rsidR="006C5BCE" w:rsidRDefault="006C5BCE" w:rsidP="006C5BCE">
      <w:r>
        <w:t>*Action – immediate request for any additional announcements from others for the communication committee – Send to Zach by end of the day September 20</w:t>
      </w:r>
      <w:r>
        <w:rPr>
          <w:vertAlign w:val="superscript"/>
        </w:rPr>
        <w:t>th</w:t>
      </w:r>
      <w:r>
        <w:t>.</w:t>
      </w:r>
    </w:p>
    <w:p w14:paraId="3A11DC61" w14:textId="77777777" w:rsidR="006C5BCE" w:rsidRDefault="006C5BCE" w:rsidP="006C5BCE">
      <w:r>
        <w:t>*Action - need to include announcement regarding 2019 NAPB meeting</w:t>
      </w:r>
    </w:p>
    <w:p w14:paraId="5A405A64" w14:textId="77777777" w:rsidR="006C5BCE" w:rsidRDefault="006C5BCE" w:rsidP="006C5BCE"/>
    <w:p w14:paraId="71D89068" w14:textId="77777777" w:rsidR="006C5BCE" w:rsidRDefault="006C5BCE" w:rsidP="006C5BCE">
      <w:r>
        <w:rPr>
          <w:b/>
        </w:rPr>
        <w:t>Awards Committee</w:t>
      </w:r>
      <w:r>
        <w:t xml:space="preserve"> – McFerson </w:t>
      </w:r>
    </w:p>
    <w:p w14:paraId="1C28DD12" w14:textId="77777777" w:rsidR="006C5BCE" w:rsidRDefault="006C5BCE" w:rsidP="006C5BCE">
      <w:r>
        <w:t>-see request Jim just sent to us</w:t>
      </w:r>
    </w:p>
    <w:p w14:paraId="66B5B59B" w14:textId="77777777" w:rsidR="006C5BCE" w:rsidRDefault="006C5BCE" w:rsidP="006C5BCE">
      <w:r>
        <w:t>-Specialty crops representative on awards committee – Emily suggests reaching out to Driscolls for a representative, will send their names to Jim McFerson</w:t>
      </w:r>
    </w:p>
    <w:p w14:paraId="6404F2BE" w14:textId="77777777" w:rsidR="006C5BCE" w:rsidRDefault="006C5BCE" w:rsidP="006C5BCE"/>
    <w:p w14:paraId="2CE15165" w14:textId="77777777" w:rsidR="006C5BCE" w:rsidRDefault="006C5BCE" w:rsidP="006C5BCE">
      <w:r>
        <w:rPr>
          <w:b/>
        </w:rPr>
        <w:t>Graduate student working group</w:t>
      </w:r>
      <w:r>
        <w:t xml:space="preserve"> – Evan Crain</w:t>
      </w:r>
    </w:p>
    <w:p w14:paraId="5AFC5885" w14:textId="77777777" w:rsidR="006C5BCE" w:rsidRDefault="006C5BCE" w:rsidP="006C5BCE">
      <w:r>
        <w:t>-Carla will be chair until January and then Evan will become the chair</w:t>
      </w:r>
    </w:p>
    <w:p w14:paraId="1DDCD570" w14:textId="77777777" w:rsidR="006C5BCE" w:rsidRDefault="006C5BCE" w:rsidP="006C5BCE">
      <w:r>
        <w:t xml:space="preserve">-Election will be in November for the secretary </w:t>
      </w:r>
    </w:p>
    <w:p w14:paraId="3BF4EB7A" w14:textId="77777777" w:rsidR="006C5BCE" w:rsidRDefault="006C5BCE" w:rsidP="006C5BCE">
      <w:r>
        <w:t>-Works well to have someone from UGA so that we have someone from the next annual meeting site</w:t>
      </w:r>
    </w:p>
    <w:p w14:paraId="3DFA6D3B" w14:textId="77777777" w:rsidR="006C5BCE" w:rsidRDefault="006C5BCE" w:rsidP="006C5BCE">
      <w:r>
        <w:t>*Action - Peggy offered to pursue a potential UGA student for the graduate student working group</w:t>
      </w:r>
    </w:p>
    <w:p w14:paraId="4B3D35F7" w14:textId="77777777" w:rsidR="006C5BCE" w:rsidRDefault="006C5BCE" w:rsidP="006C5BCE">
      <w:r>
        <w:t>*Action - Don Cummings – proposed developing a logo for the Borlaug Scholars program – suggest that the graduate student working group create the logo – students would start registering by January, so would be best to have a logo finalized by January 1, 2019 – leave logo design up to the creativity of the graduate student working group</w:t>
      </w:r>
    </w:p>
    <w:p w14:paraId="064C3427" w14:textId="77777777" w:rsidR="006C5BCE" w:rsidRDefault="006C5BCE" w:rsidP="006C5BCE"/>
    <w:p w14:paraId="34797377" w14:textId="77777777" w:rsidR="006C5BCE" w:rsidRDefault="006C5BCE" w:rsidP="006C5BCE">
      <w:r>
        <w:rPr>
          <w:b/>
        </w:rPr>
        <w:t>Early Career Working Group</w:t>
      </w:r>
      <w:r>
        <w:t xml:space="preserve"> – Dan Packer</w:t>
      </w:r>
    </w:p>
    <w:p w14:paraId="324F7805" w14:textId="77777777" w:rsidR="006C5BCE" w:rsidRDefault="006C5BCE" w:rsidP="006C5BCE">
      <w:r>
        <w:t>-two areas of focus: 1) develop a clear mission statement to focus efforts, 2) continue to host webinars</w:t>
      </w:r>
    </w:p>
    <w:p w14:paraId="2DBC1EDA" w14:textId="77777777" w:rsidR="006C5BCE" w:rsidRDefault="006C5BCE" w:rsidP="006C5BCE">
      <w:r>
        <w:t>-develop future topics for webinars</w:t>
      </w:r>
    </w:p>
    <w:p w14:paraId="24F84C2A" w14:textId="77777777" w:rsidR="006C5BCE" w:rsidRDefault="006C5BCE" w:rsidP="006C5BCE"/>
    <w:p w14:paraId="648EBF39" w14:textId="77777777" w:rsidR="006C5BCE" w:rsidRDefault="006C5BCE" w:rsidP="006C5BCE"/>
    <w:p w14:paraId="534AD0FC" w14:textId="77777777" w:rsidR="006C5BCE" w:rsidRDefault="006C5BCE" w:rsidP="006C5BCE">
      <w:r>
        <w:rPr>
          <w:b/>
        </w:rPr>
        <w:t>Strategic Planning</w:t>
      </w:r>
      <w:r>
        <w:t xml:space="preserve"> – Wayne Smith</w:t>
      </w:r>
    </w:p>
    <w:p w14:paraId="7840473C" w14:textId="77777777" w:rsidR="006C5BCE" w:rsidRDefault="006C5BCE" w:rsidP="006C5BCE">
      <w:r>
        <w:t>-met once and in process of reviewing the current strategic plan</w:t>
      </w:r>
    </w:p>
    <w:p w14:paraId="54F9B405" w14:textId="77777777" w:rsidR="006C5BCE" w:rsidRDefault="006C5BCE" w:rsidP="006C5BCE">
      <w:r>
        <w:t>-reviewing goals and expectations of previous 2014 strategic plan</w:t>
      </w:r>
    </w:p>
    <w:p w14:paraId="0A7BFAF6" w14:textId="77777777" w:rsidR="006C5BCE" w:rsidRDefault="006C5BCE" w:rsidP="006C5BCE">
      <w:r>
        <w:t>-meeting about monthly to develop revised strategic plan</w:t>
      </w:r>
    </w:p>
    <w:p w14:paraId="51576C5C" w14:textId="77777777" w:rsidR="006C5BCE" w:rsidRDefault="006C5BCE" w:rsidP="006C5BCE">
      <w:r>
        <w:t>-review objectives and accomplishments of prior strategic plan</w:t>
      </w:r>
    </w:p>
    <w:p w14:paraId="21E4D9B8" w14:textId="77777777" w:rsidR="006C5BCE" w:rsidRDefault="006C5BCE" w:rsidP="006C5BCE">
      <w:r>
        <w:t xml:space="preserve">-review current mission and vision of NAPB </w:t>
      </w:r>
    </w:p>
    <w:p w14:paraId="63812894" w14:textId="77777777" w:rsidR="006C5BCE" w:rsidRDefault="006C5BCE" w:rsidP="006C5BCE">
      <w:r>
        <w:t>-cast long-term plans and benchmarks</w:t>
      </w:r>
    </w:p>
    <w:p w14:paraId="6CFEB391" w14:textId="77777777" w:rsidR="006C5BCE" w:rsidRDefault="006C5BCE" w:rsidP="006C5BCE"/>
    <w:p w14:paraId="023BC0E8" w14:textId="77777777" w:rsidR="006C5BCE" w:rsidRDefault="006C5BCE" w:rsidP="006C5BCE">
      <w:pPr>
        <w:rPr>
          <w:b/>
        </w:rPr>
      </w:pPr>
      <w:r>
        <w:rPr>
          <w:b/>
        </w:rPr>
        <w:t xml:space="preserve">PBCC – </w:t>
      </w:r>
      <w:r>
        <w:t>Mike Kantar</w:t>
      </w:r>
    </w:p>
    <w:p w14:paraId="4964483E" w14:textId="77777777" w:rsidR="006C5BCE" w:rsidRDefault="006C5BCE" w:rsidP="006C5BCE">
      <w:r>
        <w:t>-working on big project led by Kate Evans – survey of last NAPB meetings</w:t>
      </w:r>
    </w:p>
    <w:p w14:paraId="273442B3" w14:textId="77777777" w:rsidR="006C5BCE" w:rsidRDefault="006C5BCE" w:rsidP="006C5BCE">
      <w:r>
        <w:t>-strengthen linkages between NAPB and PBCC so as not to duplicate efforts</w:t>
      </w:r>
    </w:p>
    <w:p w14:paraId="1AEFA525" w14:textId="77777777" w:rsidR="006C5BCE" w:rsidRDefault="006C5BCE" w:rsidP="006C5BCE">
      <w:r>
        <w:t>-AFRI listening sessions next month – will be represented there, getting as much publicity as possible and demonstrating why we need future investment in plant breeding; public success stories</w:t>
      </w:r>
    </w:p>
    <w:p w14:paraId="769F474B" w14:textId="77777777" w:rsidR="006C5BCE" w:rsidRDefault="006C5BCE" w:rsidP="006C5BCE">
      <w:pPr>
        <w:rPr>
          <w:rFonts w:asciiTheme="minorHAnsi" w:hAnsiTheme="minorHAnsi" w:cs="Arial"/>
          <w:color w:val="C8102E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 w:cs="Arial"/>
          <w:color w:val="000000" w:themeColor="text1"/>
        </w:rPr>
        <w:t>Thomas Lübberstedt</w:t>
      </w:r>
      <w:r>
        <w:rPr>
          <w:rFonts w:asciiTheme="minorHAnsi" w:hAnsiTheme="minorHAnsi" w:cs="Arial"/>
          <w:color w:val="C8102E"/>
        </w:rPr>
        <w:t xml:space="preserve"> - </w:t>
      </w:r>
      <w:r>
        <w:rPr>
          <w:rFonts w:asciiTheme="minorHAnsi" w:hAnsiTheme="minorHAnsi"/>
        </w:rPr>
        <w:t>mine map of plant breeding curriculum – genetic core competencies, ensuring that all students coming out achieve core competencies in plant sciences</w:t>
      </w:r>
    </w:p>
    <w:p w14:paraId="577EF3B1" w14:textId="77777777" w:rsidR="006C5BCE" w:rsidRDefault="006C5BCE" w:rsidP="006C5BCE">
      <w:r>
        <w:rPr>
          <w:rFonts w:asciiTheme="minorHAnsi" w:hAnsiTheme="minorHAnsi"/>
        </w:rPr>
        <w:t>-Pat</w:t>
      </w:r>
      <w:r>
        <w:t xml:space="preserve"> Byrne’s work on germplasm curation and developing curriculum for germplasm curation competencies, NIFA grant</w:t>
      </w:r>
    </w:p>
    <w:p w14:paraId="3C57B96C" w14:textId="77777777" w:rsidR="006C5BCE" w:rsidRDefault="006C5BCE" w:rsidP="006C5BCE"/>
    <w:p w14:paraId="0C714233" w14:textId="77777777" w:rsidR="006C5BCE" w:rsidRDefault="006C5BCE" w:rsidP="006C5BCE">
      <w:r>
        <w:rPr>
          <w:b/>
        </w:rPr>
        <w:t>Borlaug Scholarship</w:t>
      </w:r>
      <w:r>
        <w:t xml:space="preserve"> – Donn C.</w:t>
      </w:r>
    </w:p>
    <w:p w14:paraId="70054975" w14:textId="77777777" w:rsidR="006C5BCE" w:rsidRDefault="006C5BCE" w:rsidP="006C5BCE">
      <w:r>
        <w:t>-ideas for going forward – growing the fund further</w:t>
      </w:r>
    </w:p>
    <w:p w14:paraId="15E010C8" w14:textId="77777777" w:rsidR="006C5BCE" w:rsidRDefault="006C5BCE" w:rsidP="006C5BCE">
      <w:r>
        <w:t>-sent out a news release following the Guelph meetings – useable for Seed World, ACCESS, ASTA</w:t>
      </w:r>
    </w:p>
    <w:p w14:paraId="4FF0851F" w14:textId="77777777" w:rsidR="006C5BCE" w:rsidRDefault="006C5BCE" w:rsidP="006C5BCE">
      <w:r>
        <w:t>-preparing financial report on how the fund is growing</w:t>
      </w:r>
    </w:p>
    <w:p w14:paraId="592FE681" w14:textId="77777777" w:rsidR="006C5BCE" w:rsidRDefault="006C5BCE" w:rsidP="006C5BCE">
      <w:r>
        <w:t>-need to get commitments by end of December 2018 to secure the matching funds</w:t>
      </w:r>
    </w:p>
    <w:p w14:paraId="1DAAC073" w14:textId="77777777" w:rsidR="006C5BCE" w:rsidRDefault="006C5BCE" w:rsidP="006C5BCE">
      <w:r>
        <w:t>-communicate with NAPB EC on developing student recognition specifics at the 2019 UGA meetings</w:t>
      </w:r>
    </w:p>
    <w:p w14:paraId="3AA5D099" w14:textId="77777777" w:rsidR="006C5BCE" w:rsidRDefault="006C5BCE" w:rsidP="006C5BCE"/>
    <w:p w14:paraId="064048BD" w14:textId="77777777" w:rsidR="006C5BCE" w:rsidRDefault="006C5BCE" w:rsidP="006C5BCE">
      <w:pPr>
        <w:rPr>
          <w:b/>
        </w:rPr>
      </w:pPr>
      <w:r>
        <w:rPr>
          <w:b/>
        </w:rPr>
        <w:t>New Business</w:t>
      </w:r>
    </w:p>
    <w:p w14:paraId="6B333540" w14:textId="77777777" w:rsidR="006C5BCE" w:rsidRDefault="006C5BCE" w:rsidP="006C5BCE">
      <w:r>
        <w:t>-Peggy – 2019 NAPB meeting in UGA – will need to start the meeting on Sunday this year due to the Labor Day weekend the following week, NIFA potential relocation outside of DC</w:t>
      </w:r>
    </w:p>
    <w:p w14:paraId="268EDA1A" w14:textId="77777777" w:rsidR="006C5BCE" w:rsidRDefault="006C5BCE" w:rsidP="006C5BCE">
      <w:pPr>
        <w:ind w:firstLine="720"/>
      </w:pPr>
      <w:r>
        <w:t>-Plenary session on afternoon and evening of Sunday</w:t>
      </w:r>
    </w:p>
    <w:p w14:paraId="5151E90B" w14:textId="77777777" w:rsidR="006C5BCE" w:rsidRDefault="006C5BCE" w:rsidP="006C5BCE">
      <w:pPr>
        <w:ind w:firstLine="720"/>
      </w:pPr>
      <w:r>
        <w:t>-ASTA will have a short time on the program in one of the sessions</w:t>
      </w:r>
    </w:p>
    <w:p w14:paraId="4E661D6B" w14:textId="77777777" w:rsidR="006C5BCE" w:rsidRDefault="006C5BCE" w:rsidP="006C5BCE">
      <w:pPr>
        <w:ind w:firstLine="720"/>
      </w:pPr>
      <w:r>
        <w:t>-consideration for 2019 housing on campus for the Borlaug scholars – will not work on UGA campus, so will consider ‘cabin’ potential arrangements – would work well to have students lodging together for networking among one another</w:t>
      </w:r>
    </w:p>
    <w:p w14:paraId="3E836438" w14:textId="77777777" w:rsidR="006C5BCE" w:rsidRDefault="006C5BCE" w:rsidP="006C5BCE"/>
    <w:p w14:paraId="51A883B9" w14:textId="77777777" w:rsidR="006C5BCE" w:rsidRDefault="006C5BCE" w:rsidP="006C5BCE"/>
    <w:p w14:paraId="48D21FB5" w14:textId="77777777" w:rsidR="006C5BCE" w:rsidRDefault="006C5BCE" w:rsidP="006C5BCE">
      <w:pPr>
        <w:rPr>
          <w:b/>
        </w:rPr>
      </w:pPr>
      <w:r>
        <w:rPr>
          <w:b/>
        </w:rPr>
        <w:t xml:space="preserve">ASTA Update – </w:t>
      </w:r>
      <w:r>
        <w:t>Bubeck – NOT discussed during teleconference</w:t>
      </w:r>
    </w:p>
    <w:p w14:paraId="401731E1" w14:textId="77777777" w:rsidR="006C5BCE" w:rsidRDefault="006C5BCE" w:rsidP="006C5BCE"/>
    <w:p w14:paraId="54E15762" w14:textId="77777777" w:rsidR="006C5BCE" w:rsidRDefault="006C5BCE" w:rsidP="006C5BCE">
      <w:r>
        <w:t>-thanks to Andy Lavigne, president of ASTA for full attendance and engagement at 2018 NAPB meetings</w:t>
      </w:r>
    </w:p>
    <w:p w14:paraId="63E231DA" w14:textId="77777777" w:rsidR="006C5BCE" w:rsidRDefault="006C5BCE" w:rsidP="006C5BC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-continuing to build relationships between ASTA and NAPB, determine additional opportunities for positive connections</w:t>
      </w:r>
    </w:p>
    <w:p w14:paraId="779F5D92" w14:textId="77777777" w:rsidR="006C5BCE" w:rsidRDefault="006C5BCE" w:rsidP="006C5BCE">
      <w:r>
        <w:t>-December ASTA CSS (corn, sorghum, soybean and wheat research conference) program is nearly finalized, registration is open for the meetings; need representation from NAPB to share a moment on the main stage at CSS meetings</w:t>
      </w:r>
    </w:p>
    <w:p w14:paraId="37D5A107" w14:textId="77777777" w:rsidR="006C5BCE" w:rsidRDefault="006C5BCE" w:rsidP="006C5BCE">
      <w:r>
        <w:t>-Seed Science Foundation will be an ASTA sponsored foundation representing a merger of two long-standing organizations of the National Council of Commercial Plant Breeders (NCCPB) and the American Seed Research Foundation (ASRF) – will have board members that are subject matter chairs representing the following areas: Plant Breeding Systems, Plant Health/Seed Health, Digital Ag, Seed Quality and Testing, Seed Production Technology, and Seed Applied Technologies.  Each Chair will be expected to assemble a sub-team of subject matter experts for each of the above six areas.</w:t>
      </w:r>
    </w:p>
    <w:p w14:paraId="198F4E1B" w14:textId="77777777" w:rsidR="006C5BCE" w:rsidRDefault="006C5BCE" w:rsidP="006C5BCE">
      <w:pPr>
        <w:rPr>
          <w:rFonts w:asciiTheme="minorHAnsi" w:hAnsiTheme="minorHAnsi" w:cstheme="minorBidi"/>
        </w:rPr>
      </w:pPr>
    </w:p>
    <w:p w14:paraId="29B41D01" w14:textId="77777777" w:rsidR="00D65679" w:rsidRDefault="00D65679"/>
    <w:sectPr w:rsidR="00D6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E"/>
    <w:rsid w:val="004243E8"/>
    <w:rsid w:val="006626B2"/>
    <w:rsid w:val="006C5BCE"/>
    <w:rsid w:val="00D65679"/>
    <w:rsid w:val="00D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ABC5C"/>
  <w15:docId w15:val="{454DE7CC-2018-7744-B128-D4BAFC35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B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B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4F49.AC586C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4F48.F53BBE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mbkantar@hawaii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Bubeck, David</dc:creator>
  <cp:keywords/>
  <dc:description/>
  <cp:lastModifiedBy>Microsoft Office User</cp:lastModifiedBy>
  <cp:revision>3</cp:revision>
  <dcterms:created xsi:type="dcterms:W3CDTF">2018-09-19T02:54:00Z</dcterms:created>
  <dcterms:modified xsi:type="dcterms:W3CDTF">2018-10-16T16:40:00Z</dcterms:modified>
</cp:coreProperties>
</file>